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Tim Weiser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Greetings! By the time you read this issue, we will be into peach harvest for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those who have peaches, and the hope that those who lost their peach crop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will be able to secure their peach needs.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Size and quality of the peach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nectarine crop seems to be good, some varieties of peaches and plums have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 lite crop, and hopefully we will have enough labor to harvest our crop.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Immigration seems to be going nowhere! We have had the largest push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ever from the consumers of America. They want American grown fruit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vegetables with good quality and that are safe to consume. They want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buy local and they don’t want to pay the carbon expense of shipped fruit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vegetables.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Congress and the President need a reality check. Without good reliable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labor, the food production in America will not continue. In 2013, there was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 labor shortage and food was left </w:t>
      </w:r>
      <w:proofErr w:type="spellStart"/>
      <w:r>
        <w:rPr>
          <w:rFonts w:ascii="Optima-Regular" w:hAnsi="Optima-Regular" w:cs="Optima-Regular"/>
        </w:rPr>
        <w:t>unharvested</w:t>
      </w:r>
      <w:proofErr w:type="spellEnd"/>
      <w:r>
        <w:rPr>
          <w:rFonts w:ascii="Optima-Regular" w:hAnsi="Optima-Regular" w:cs="Optima-Regular"/>
        </w:rPr>
        <w:t>. I expect the same situation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will exist in 2014. Congress will spend millions to secure an oil supply, but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refuses to guarantee a supply of labor and food for Americans. Maybe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need a food shortage in Washington!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would like to congratulate Dr. Richard Roush, who has been named Dean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the College of Agriculture at Penn State. He comes to Penn State from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position of Dean at the University of Melbourne’s School of Land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Environment in Australia.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would also like to thank Dr. Barbara Christ for filling in as interim Dean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until a replacement was found for Bruce </w:t>
      </w:r>
      <w:proofErr w:type="spellStart"/>
      <w:r>
        <w:rPr>
          <w:rFonts w:ascii="Optima-Regular" w:hAnsi="Optima-Regular" w:cs="Optima-Regular"/>
        </w:rPr>
        <w:t>McPheron</w:t>
      </w:r>
      <w:proofErr w:type="spellEnd"/>
      <w:r>
        <w:rPr>
          <w:rFonts w:ascii="Optima-Regular" w:hAnsi="Optima-Regular" w:cs="Optima-Regular"/>
        </w:rPr>
        <w:t xml:space="preserve">. </w:t>
      </w:r>
      <w:proofErr w:type="gramStart"/>
      <w:r>
        <w:rPr>
          <w:rFonts w:ascii="Optima-Regular" w:hAnsi="Optima-Regular" w:cs="Optima-Regular"/>
        </w:rPr>
        <w:t>Job well done Barbara.</w:t>
      </w:r>
      <w:proofErr w:type="gramEnd"/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Let’s hope for good weather, a successful harvest and good health!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Dr. Rob Crassweller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2"/>
          <w:szCs w:val="32"/>
        </w:rPr>
      </w:pPr>
      <w:r>
        <w:rPr>
          <w:rFonts w:ascii="Optima-Bold" w:hAnsi="Optima-Bold" w:cs="Optima-Bold"/>
          <w:b/>
          <w:bCs/>
          <w:sz w:val="32"/>
          <w:szCs w:val="32"/>
        </w:rPr>
        <w:t>Ongoing Events at Rock Springs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If you stay at one position long enough, what goes around comes around.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Back in the late 1980’s Tyson was totally renovated with new windows, heat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ventilation system and asbestos removal. Well, this May it was time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renovate the renovation, and remove the asbestos a third time. It seems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that previous asbestos removal was never completed because each time they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ran out of money. Hopefully they will finally get all of it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removed and will replace the electrical and heating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cooling systems again. While they will not actually get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my office until next May, the main thoroughfare to move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all the old duct work and electrical fixtures is right past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my office door.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So, as mentioned in a previous column, I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have moved out to Rock Springs as I did back in the late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1980’s.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 had forgotten how nice it is to be off campus, especially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during the growing season; and being able to dash across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street to work in the orchard.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This spring has been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especially busy. Our 2010 NC-140 planting looks to have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best crop since we planted the trees. At this point some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the rootstocks are much too vigorous, but we also have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some that are very non-vigorous. Currently some nice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looking Aztec Fuji </w:t>
      </w:r>
      <w:proofErr w:type="gramStart"/>
      <w:r>
        <w:rPr>
          <w:rFonts w:ascii="Optima-Regular" w:hAnsi="Optima-Regular" w:cs="Optima-Regular"/>
        </w:rPr>
        <w:t>are</w:t>
      </w:r>
      <w:proofErr w:type="gramEnd"/>
      <w:r>
        <w:rPr>
          <w:rFonts w:ascii="Optima-Regular" w:hAnsi="Optima-Regular" w:cs="Optima-Regular"/>
        </w:rPr>
        <w:t xml:space="preserve"> on G.202 and G.935. We were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successful in finally doing a good job of thinning our Gala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lastRenderedPageBreak/>
        <w:t>rootstock</w:t>
      </w:r>
      <w:proofErr w:type="gramEnd"/>
      <w:r>
        <w:rPr>
          <w:rFonts w:ascii="Optima-Regular" w:hAnsi="Optima-Regular" w:cs="Optima-Regular"/>
        </w:rPr>
        <w:t xml:space="preserve"> trial and fruit is growing well. Actually, on most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varieties fruit size is exceptionally large. I have some 3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inch diameter </w:t>
      </w:r>
      <w:proofErr w:type="spellStart"/>
      <w:r>
        <w:rPr>
          <w:rFonts w:ascii="Optima-Regular" w:hAnsi="Optima-Regular" w:cs="Optima-Regular"/>
        </w:rPr>
        <w:t>Shizuka</w:t>
      </w:r>
      <w:proofErr w:type="spellEnd"/>
      <w:r>
        <w:rPr>
          <w:rFonts w:ascii="Optima-Regular" w:hAnsi="Optima-Regular" w:cs="Optima-Regular"/>
        </w:rPr>
        <w:t xml:space="preserve"> apples here in the middle of July.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bookmarkStart w:id="0" w:name="_GoBack"/>
      <w:bookmarkEnd w:id="0"/>
      <w:r>
        <w:rPr>
          <w:rFonts w:ascii="Optima-Regular" w:hAnsi="Optima-Regular" w:cs="Optima-Regular"/>
        </w:rPr>
        <w:t>The Asian pear variety block we planted in 2010 has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good crop. We have eleven different varieties all on </w:t>
      </w:r>
      <w:proofErr w:type="spellStart"/>
      <w:r>
        <w:rPr>
          <w:rFonts w:ascii="Optima-Regular" w:hAnsi="Optima-Regular" w:cs="Optima-Regular"/>
        </w:rPr>
        <w:t>Pyrus</w:t>
      </w:r>
      <w:proofErr w:type="spellEnd"/>
      <w:r>
        <w:rPr>
          <w:rFonts w:ascii="Optima-Regular" w:hAnsi="Optima-Regular" w:cs="Optima-Regular"/>
        </w:rPr>
        <w:t xml:space="preserve"> </w:t>
      </w:r>
      <w:proofErr w:type="spellStart"/>
      <w:r>
        <w:rPr>
          <w:rFonts w:ascii="Optima-Regular" w:hAnsi="Optima-Regular" w:cs="Optima-Regular"/>
        </w:rPr>
        <w:t>betulafolia</w:t>
      </w:r>
      <w:proofErr w:type="spellEnd"/>
      <w:r>
        <w:rPr>
          <w:rFonts w:ascii="Optima-Regular" w:hAnsi="Optima-Regular" w:cs="Optima-Regular"/>
        </w:rPr>
        <w:t xml:space="preserve"> rootstock. We had to hand thin them because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 missed the window for chemicals, but fruit size should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 good. All I need to figure out is how to sell them.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wine grapes we planted last spring really took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beating. Many of the </w:t>
      </w:r>
      <w:proofErr w:type="spellStart"/>
      <w:r>
        <w:rPr>
          <w:rFonts w:ascii="Optima-Regular" w:hAnsi="Optima-Regular" w:cs="Optima-Regular"/>
        </w:rPr>
        <w:t>vinifera</w:t>
      </w:r>
      <w:proofErr w:type="spellEnd"/>
      <w:r>
        <w:rPr>
          <w:rFonts w:ascii="Optima-Regular" w:hAnsi="Optima-Regular" w:cs="Optima-Regular"/>
        </w:rPr>
        <w:t xml:space="preserve"> were severely damaged,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while the French hybrids fared much better. Our new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viticulturist, </w:t>
      </w:r>
      <w:proofErr w:type="spellStart"/>
      <w:r>
        <w:rPr>
          <w:rFonts w:ascii="Optima-Regular" w:hAnsi="Optima-Regular" w:cs="Optima-Regular"/>
        </w:rPr>
        <w:t>Michela</w:t>
      </w:r>
      <w:proofErr w:type="spellEnd"/>
      <w:r>
        <w:rPr>
          <w:rFonts w:ascii="Optima-Regular" w:hAnsi="Optima-Regular" w:cs="Optima-Regular"/>
        </w:rPr>
        <w:t xml:space="preserve"> </w:t>
      </w:r>
      <w:proofErr w:type="spellStart"/>
      <w:r>
        <w:rPr>
          <w:rFonts w:ascii="Optima-Regular" w:hAnsi="Optima-Regular" w:cs="Optima-Regular"/>
        </w:rPr>
        <w:t>Centinari</w:t>
      </w:r>
      <w:proofErr w:type="spellEnd"/>
      <w:r>
        <w:rPr>
          <w:rFonts w:ascii="Optima-Regular" w:hAnsi="Optima-Regular" w:cs="Optima-Regular"/>
        </w:rPr>
        <w:t>, will have her hands full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the coming years as she will expand the wine grape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plantings at Rock Springs.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Our peaches look pretty rough this year. Last fall I taught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tree fruit course which means we had the students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pruning peaches in December. This is not a good idea!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Most of the </w:t>
      </w:r>
      <w:proofErr w:type="spellStart"/>
      <w:r>
        <w:rPr>
          <w:rFonts w:ascii="Optima-Regular" w:hAnsi="Optima-Regular" w:cs="Optima-Regular"/>
        </w:rPr>
        <w:t>Starfire</w:t>
      </w:r>
      <w:proofErr w:type="spellEnd"/>
      <w:r>
        <w:rPr>
          <w:rFonts w:ascii="Optima-Regular" w:hAnsi="Optima-Regular" w:cs="Optima-Regular"/>
        </w:rPr>
        <w:t xml:space="preserve"> trees we pruned will not be around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this time next year. We actually do have some fruit on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ones that we did not prune in December, not many,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but enough to make one or two pies. I figured December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pruning would catch up with us so we planted some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new peach trees this spring as replacements. Also, 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part of the class we planted some apple trees last fall in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November.</w:t>
      </w:r>
      <w:proofErr w:type="gramEnd"/>
      <w:r>
        <w:rPr>
          <w:rFonts w:ascii="Optima-Regular" w:hAnsi="Optima-Regular" w:cs="Optima-Regular"/>
        </w:rPr>
        <w:t xml:space="preserve"> To my surprise, they all survived with only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 little tip dieback. Again, this is </w:t>
      </w:r>
      <w:r>
        <w:rPr>
          <w:rFonts w:ascii="Optima-Regular" w:hAnsi="Optima-Regular" w:cs="Optima-Regular"/>
        </w:rPr>
        <w:t>s</w:t>
      </w:r>
      <w:r>
        <w:rPr>
          <w:rFonts w:ascii="Optima-Regular" w:hAnsi="Optima-Regular" w:cs="Optima-Regular"/>
        </w:rPr>
        <w:t xml:space="preserve">omething I would </w:t>
      </w:r>
      <w:proofErr w:type="gramStart"/>
      <w:r>
        <w:rPr>
          <w:rFonts w:ascii="Optima-Regular" w:hAnsi="Optima-Regular" w:cs="Optima-Regular"/>
        </w:rPr>
        <w:t>not</w:t>
      </w:r>
      <w:r>
        <w:rPr>
          <w:rFonts w:ascii="Optima-Regular" w:hAnsi="Optima-Regular" w:cs="Optima-Regular"/>
        </w:rPr>
        <w:t xml:space="preserve">  </w:t>
      </w:r>
      <w:r>
        <w:rPr>
          <w:rFonts w:ascii="Optima-Regular" w:hAnsi="Optima-Regular" w:cs="Optima-Regular"/>
        </w:rPr>
        <w:t>recommend</w:t>
      </w:r>
      <w:proofErr w:type="gramEnd"/>
      <w:r>
        <w:rPr>
          <w:rFonts w:ascii="Optima-Regular" w:hAnsi="Optima-Regular" w:cs="Optima-Regular"/>
        </w:rPr>
        <w:t xml:space="preserve"> for our area!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best new planting this year was a new NC-140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rootstock trial with Aztec Fuji and </w:t>
      </w:r>
      <w:proofErr w:type="spellStart"/>
      <w:r>
        <w:rPr>
          <w:rFonts w:ascii="Optima-Regular" w:hAnsi="Optima-Regular" w:cs="Optima-Regular"/>
        </w:rPr>
        <w:t>Honeycrisp</w:t>
      </w:r>
      <w:proofErr w:type="spellEnd"/>
      <w:r>
        <w:rPr>
          <w:rFonts w:ascii="Optima-Regular" w:hAnsi="Optima-Regular" w:cs="Optima-Regular"/>
        </w:rPr>
        <w:t>. The main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purpose of the trial is to see how some new Vineland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rootstocks will perform. The rootstocks are either M.9 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M.26 size, cold hardy and resistant to fire blight. The Aztec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Fuji trees on the Vineland rootstocks were exceptionally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well feathered and large. I was tempted to let them fruit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this year because they were so big. We also planted two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the of the new semi-dwarf Geneva rootstocks, G.890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G.969. Trees will be trained as Tall Spindles and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hope that with the high bud unions will keep the trees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under control.</w:t>
      </w:r>
      <w:r>
        <w:rPr>
          <w:rFonts w:ascii="Optima-Regular" w:hAnsi="Optima-Regular" w:cs="Optima-Regular"/>
        </w:rPr>
        <w:t xml:space="preserve"> 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This planting as well as the 2010 rootstock trial are all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possible because of support from 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research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committee funding. Elsewhere in this issue is an abstract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from an article that was published in the Journal of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American </w:t>
      </w:r>
      <w:proofErr w:type="spellStart"/>
      <w:r>
        <w:rPr>
          <w:rFonts w:ascii="Optima-Regular" w:hAnsi="Optima-Regular" w:cs="Optima-Regular"/>
        </w:rPr>
        <w:t>Pomological</w:t>
      </w:r>
      <w:proofErr w:type="spellEnd"/>
      <w:r>
        <w:rPr>
          <w:rFonts w:ascii="Optima-Regular" w:hAnsi="Optima-Regular" w:cs="Optima-Regular"/>
        </w:rPr>
        <w:t xml:space="preserve"> Society on the 2003 NC-140</w:t>
      </w:r>
    </w:p>
    <w:p w:rsidR="00705471" w:rsidRDefault="00705471" w:rsidP="0070547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planting</w:t>
      </w:r>
      <w:proofErr w:type="gramEnd"/>
      <w:r>
        <w:rPr>
          <w:rFonts w:ascii="Optima-Regular" w:hAnsi="Optima-Regular" w:cs="Optima-Regular"/>
        </w:rPr>
        <w:t>. That planting was also the direct result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support from the Research Committee. I appreciate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continued support for this work from the industry.</w:t>
      </w:r>
    </w:p>
    <w:p w:rsidR="00705471" w:rsidRDefault="00705471" w:rsidP="00705471"/>
    <w:sectPr w:rsidR="0070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71"/>
    <w:rsid w:val="00583ACE"/>
    <w:rsid w:val="007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815</Words>
  <Characters>4650</Characters>
  <Application>Microsoft Office Word</Application>
  <DocSecurity>0</DocSecurity>
  <Lines>38</Lines>
  <Paragraphs>10</Paragraphs>
  <ScaleCrop>false</ScaleCrop>
  <Company>Penn State University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2014-07-25T19:52:00Z</dcterms:created>
  <dcterms:modified xsi:type="dcterms:W3CDTF">2014-07-25T20:00:00Z</dcterms:modified>
</cp:coreProperties>
</file>